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E" w:rsidRDefault="005F348E" w:rsidP="005F348E">
      <w:pPr>
        <w:spacing w:line="44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5F348E" w:rsidRDefault="005F348E" w:rsidP="005F348E">
      <w:pPr>
        <w:spacing w:line="440" w:lineRule="exact"/>
        <w:jc w:val="center"/>
        <w:rPr>
          <w:rFonts w:ascii="Arial" w:hAnsi="Arial" w:cs="Arial" w:hint="eastAsia"/>
          <w:color w:val="000000"/>
          <w:sz w:val="24"/>
          <w:szCs w:val="24"/>
          <w:u w:color="000000"/>
          <w:lang w:val="zh-CN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媒体报名</w:t>
      </w:r>
      <w:r w:rsidRPr="00EF1E18">
        <w:rPr>
          <w:rFonts w:ascii="华文中宋" w:eastAsia="华文中宋" w:hAnsi="华文中宋" w:hint="eastAsia"/>
          <w:b/>
          <w:sz w:val="36"/>
          <w:szCs w:val="36"/>
        </w:rPr>
        <w:t>表</w:t>
      </w:r>
      <w:bookmarkStart w:id="0" w:name="_GoBack"/>
      <w:bookmarkEnd w:id="0"/>
    </w:p>
    <w:p w:rsidR="005F348E" w:rsidRDefault="005F348E" w:rsidP="005F348E">
      <w:pPr>
        <w:spacing w:line="440" w:lineRule="exact"/>
        <w:jc w:val="left"/>
        <w:rPr>
          <w:rFonts w:ascii="Arial" w:hAnsi="Arial" w:cs="Arial" w:hint="eastAsia"/>
          <w:color w:val="000000"/>
          <w:sz w:val="24"/>
          <w:szCs w:val="24"/>
          <w:u w:color="000000"/>
          <w:lang w:val="zh-CN"/>
        </w:rPr>
      </w:pPr>
    </w:p>
    <w:p w:rsidR="005F348E" w:rsidRDefault="005F348E" w:rsidP="00B43880">
      <w:pPr>
        <w:spacing w:line="360" w:lineRule="auto"/>
        <w:rPr>
          <w:rFonts w:eastAsia="仿宋_GB2312" w:hint="eastAsia"/>
          <w:b/>
          <w:sz w:val="28"/>
          <w:u w:val="single"/>
        </w:rPr>
      </w:pPr>
      <w:r>
        <w:rPr>
          <w:rFonts w:eastAsia="仿宋_GB2312" w:hint="eastAsia"/>
          <w:b/>
          <w:sz w:val="28"/>
          <w:u w:val="single"/>
        </w:rPr>
        <w:t>媒体参展说明：</w:t>
      </w:r>
    </w:p>
    <w:p w:rsidR="005F348E" w:rsidRDefault="005F348E" w:rsidP="00B43880">
      <w:pPr>
        <w:spacing w:line="360" w:lineRule="auto"/>
        <w:rPr>
          <w:rFonts w:eastAsia="仿宋_GB2312" w:hint="eastAsia"/>
          <w:sz w:val="24"/>
        </w:rPr>
      </w:pPr>
    </w:p>
    <w:p w:rsidR="005F348E" w:rsidRDefault="005F348E" w:rsidP="00B43880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展会</w:t>
      </w:r>
      <w:r>
        <w:rPr>
          <w:rFonts w:eastAsia="仿宋_GB2312"/>
          <w:sz w:val="24"/>
        </w:rPr>
        <w:t>时间：</w:t>
      </w:r>
      <w:r>
        <w:rPr>
          <w:rFonts w:eastAsia="仿宋_GB2312"/>
          <w:b/>
          <w:sz w:val="24"/>
        </w:rPr>
        <w:t>201</w:t>
      </w:r>
      <w:r>
        <w:rPr>
          <w:rFonts w:eastAsia="仿宋_GB2312" w:hint="eastAsia"/>
          <w:b/>
          <w:sz w:val="24"/>
        </w:rPr>
        <w:t>9</w:t>
      </w:r>
      <w:r>
        <w:rPr>
          <w:rFonts w:eastAsia="仿宋_GB2312"/>
          <w:b/>
          <w:sz w:val="24"/>
        </w:rPr>
        <w:t>年</w:t>
      </w:r>
      <w:r>
        <w:rPr>
          <w:rFonts w:eastAsia="仿宋_GB2312" w:hint="eastAsia"/>
          <w:b/>
          <w:sz w:val="24"/>
        </w:rPr>
        <w:t>9</w:t>
      </w:r>
      <w:r>
        <w:rPr>
          <w:rFonts w:eastAsia="仿宋_GB2312"/>
          <w:b/>
          <w:sz w:val="24"/>
        </w:rPr>
        <w:t>月</w:t>
      </w:r>
      <w:r>
        <w:rPr>
          <w:rFonts w:eastAsia="仿宋_GB2312" w:hint="eastAsia"/>
          <w:b/>
          <w:sz w:val="24"/>
        </w:rPr>
        <w:t>25-27</w:t>
      </w:r>
      <w:r>
        <w:rPr>
          <w:rFonts w:eastAsia="仿宋_GB2312"/>
          <w:b/>
          <w:sz w:val="24"/>
        </w:rPr>
        <w:t>日</w:t>
      </w:r>
      <w:r>
        <w:rPr>
          <w:rFonts w:eastAsia="仿宋_GB2312" w:hint="eastAsia"/>
          <w:sz w:val="24"/>
        </w:rPr>
        <w:t>；地点</w:t>
      </w:r>
      <w:r>
        <w:rPr>
          <w:rFonts w:eastAsia="仿宋_GB2312"/>
          <w:sz w:val="24"/>
        </w:rPr>
        <w:t>：</w:t>
      </w:r>
      <w:r>
        <w:rPr>
          <w:rFonts w:eastAsia="仿宋_GB2312" w:hint="eastAsia"/>
          <w:b/>
          <w:sz w:val="24"/>
        </w:rPr>
        <w:t>上海汽车</w:t>
      </w:r>
      <w:r>
        <w:rPr>
          <w:rFonts w:eastAsia="仿宋_GB2312"/>
          <w:b/>
          <w:sz w:val="24"/>
        </w:rPr>
        <w:t>会展中心</w:t>
      </w:r>
      <w:r w:rsidRPr="0015606B">
        <w:rPr>
          <w:rFonts w:eastAsia="仿宋_GB2312"/>
          <w:sz w:val="24"/>
        </w:rPr>
        <w:t>（</w:t>
      </w:r>
      <w:r w:rsidRPr="005F348E">
        <w:rPr>
          <w:rFonts w:eastAsia="仿宋_GB2312" w:hint="eastAsia"/>
          <w:sz w:val="24"/>
        </w:rPr>
        <w:t>上海市嘉定区</w:t>
      </w:r>
      <w:proofErr w:type="gramStart"/>
      <w:r w:rsidRPr="005F348E">
        <w:rPr>
          <w:rFonts w:eastAsia="仿宋_GB2312" w:hint="eastAsia"/>
          <w:sz w:val="24"/>
        </w:rPr>
        <w:t>安亭镇博园</w:t>
      </w:r>
      <w:proofErr w:type="gramEnd"/>
      <w:r w:rsidRPr="005F348E">
        <w:rPr>
          <w:rFonts w:eastAsia="仿宋_GB2312" w:hint="eastAsia"/>
          <w:sz w:val="24"/>
        </w:rPr>
        <w:t>路</w:t>
      </w:r>
      <w:r w:rsidRPr="005F348E">
        <w:rPr>
          <w:rFonts w:eastAsia="仿宋_GB2312" w:hint="eastAsia"/>
          <w:sz w:val="24"/>
        </w:rPr>
        <w:t>7575</w:t>
      </w:r>
      <w:r w:rsidRPr="005F348E">
        <w:rPr>
          <w:rFonts w:eastAsia="仿宋_GB2312" w:hint="eastAsia"/>
          <w:sz w:val="24"/>
        </w:rPr>
        <w:t>号</w:t>
      </w:r>
      <w:r w:rsidRPr="0015606B">
        <w:rPr>
          <w:rFonts w:eastAsia="仿宋_GB2312"/>
          <w:sz w:val="24"/>
        </w:rPr>
        <w:t>）</w:t>
      </w:r>
    </w:p>
    <w:p w:rsidR="005F348E" w:rsidRDefault="005F348E" w:rsidP="00B43880"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360" w:lineRule="auto"/>
        <w:ind w:left="419" w:hanging="419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参会媒体每家限额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名，如有其它需求，请与科交会组委会取得联络；</w:t>
      </w:r>
      <w:r>
        <w:rPr>
          <w:rFonts w:eastAsia="仿宋_GB2312" w:hint="eastAsia"/>
          <w:sz w:val="24"/>
        </w:rPr>
        <w:t xml:space="preserve"> </w:t>
      </w:r>
    </w:p>
    <w:p w:rsidR="005F348E" w:rsidRDefault="005F348E" w:rsidP="00B43880"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360" w:lineRule="auto"/>
        <w:ind w:left="419" w:hanging="419"/>
        <w:rPr>
          <w:rFonts w:eastAsia="仿宋_GB2312" w:hint="eastAsia"/>
          <w:sz w:val="24"/>
        </w:rPr>
      </w:pPr>
      <w:r>
        <w:rPr>
          <w:rFonts w:eastAsia="仿宋_GB2312"/>
          <w:sz w:val="24"/>
        </w:rPr>
        <w:t>媒体报名截止日期：</w:t>
      </w:r>
      <w:r>
        <w:rPr>
          <w:rFonts w:eastAsia="仿宋_GB2312"/>
          <w:b/>
          <w:sz w:val="24"/>
        </w:rPr>
        <w:t>201</w:t>
      </w:r>
      <w:r>
        <w:rPr>
          <w:rFonts w:eastAsia="仿宋_GB2312" w:hint="eastAsia"/>
          <w:b/>
          <w:sz w:val="24"/>
        </w:rPr>
        <w:t>9</w:t>
      </w:r>
      <w:r>
        <w:rPr>
          <w:rFonts w:eastAsia="仿宋_GB2312"/>
          <w:b/>
          <w:sz w:val="24"/>
        </w:rPr>
        <w:t>年</w:t>
      </w:r>
      <w:r>
        <w:rPr>
          <w:rFonts w:eastAsia="仿宋_GB2312" w:hint="eastAsia"/>
          <w:b/>
          <w:sz w:val="24"/>
        </w:rPr>
        <w:t>9</w:t>
      </w:r>
      <w:r>
        <w:rPr>
          <w:rFonts w:eastAsia="仿宋_GB2312"/>
          <w:b/>
          <w:sz w:val="24"/>
        </w:rPr>
        <w:t>月</w:t>
      </w:r>
      <w:r>
        <w:rPr>
          <w:rFonts w:eastAsia="仿宋_GB2312" w:hint="eastAsia"/>
          <w:b/>
          <w:sz w:val="24"/>
        </w:rPr>
        <w:t>18</w:t>
      </w:r>
      <w:r>
        <w:rPr>
          <w:rFonts w:eastAsia="仿宋_GB2312"/>
          <w:b/>
          <w:sz w:val="24"/>
        </w:rPr>
        <w:t>日</w:t>
      </w:r>
      <w:r>
        <w:rPr>
          <w:rFonts w:eastAsia="仿宋_GB2312"/>
          <w:sz w:val="24"/>
        </w:rPr>
        <w:t>，请于此前</w:t>
      </w:r>
      <w:r>
        <w:rPr>
          <w:rFonts w:eastAsia="仿宋_GB2312" w:hint="eastAsia"/>
          <w:sz w:val="24"/>
        </w:rPr>
        <w:t>填写申请表以传真或邮件形式回复论坛中心</w:t>
      </w:r>
      <w:r>
        <w:rPr>
          <w:rFonts w:eastAsia="仿宋_GB2312"/>
          <w:sz w:val="24"/>
        </w:rPr>
        <w:t>。</w:t>
      </w:r>
      <w:r>
        <w:rPr>
          <w:rFonts w:eastAsia="仿宋_GB2312" w:hint="eastAsia"/>
          <w:sz w:val="24"/>
        </w:rPr>
        <w:t>本届论坛不接受媒体代表现场报名。</w:t>
      </w:r>
    </w:p>
    <w:p w:rsidR="005F348E" w:rsidRDefault="00DB20FE" w:rsidP="00B43880"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360" w:lineRule="auto"/>
        <w:ind w:left="419" w:hanging="419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组委会</w:t>
      </w:r>
      <w:r w:rsidR="005F348E">
        <w:rPr>
          <w:rFonts w:eastAsia="仿宋_GB2312" w:hint="eastAsia"/>
          <w:sz w:val="24"/>
        </w:rPr>
        <w:t>将审核媒体参会申请，审核通过后，由</w:t>
      </w:r>
      <w:r>
        <w:rPr>
          <w:rFonts w:eastAsia="仿宋_GB2312" w:hint="eastAsia"/>
          <w:sz w:val="24"/>
        </w:rPr>
        <w:t>组委会</w:t>
      </w:r>
      <w:r w:rsidR="005F348E">
        <w:rPr>
          <w:rFonts w:eastAsia="仿宋_GB2312" w:hint="eastAsia"/>
          <w:sz w:val="24"/>
        </w:rPr>
        <w:t>统一寄发媒体参会通知。媒体代表须凭参会通知、记者证及名片进行现场注册；</w:t>
      </w:r>
    </w:p>
    <w:p w:rsidR="005F348E" w:rsidRDefault="005F348E" w:rsidP="00B43880">
      <w:pPr>
        <w:numPr>
          <w:ilvl w:val="0"/>
          <w:numId w:val="1"/>
        </w:numPr>
        <w:tabs>
          <w:tab w:val="clear" w:pos="420"/>
        </w:tabs>
        <w:adjustRightInd w:val="0"/>
        <w:snapToGrid w:val="0"/>
        <w:spacing w:line="360" w:lineRule="auto"/>
        <w:ind w:left="419" w:hanging="419"/>
        <w:rPr>
          <w:rFonts w:eastAsia="仿宋_GB2312" w:hint="eastAsia"/>
          <w:b/>
          <w:sz w:val="32"/>
        </w:rPr>
      </w:pPr>
      <w:r>
        <w:rPr>
          <w:rFonts w:eastAsia="仿宋_GB2312" w:hint="eastAsia"/>
          <w:sz w:val="24"/>
        </w:rPr>
        <w:t>参会媒体如有嘉宾专访需求，需提前提出书面申请，</w:t>
      </w:r>
      <w:r w:rsidR="00DB20FE">
        <w:rPr>
          <w:rFonts w:eastAsia="仿宋_GB2312" w:hint="eastAsia"/>
          <w:sz w:val="24"/>
        </w:rPr>
        <w:t>组委会</w:t>
      </w:r>
      <w:r>
        <w:rPr>
          <w:rFonts w:eastAsia="仿宋_GB2312" w:hint="eastAsia"/>
          <w:sz w:val="24"/>
        </w:rPr>
        <w:t>将根据条件协调安排。</w:t>
      </w:r>
    </w:p>
    <w:p w:rsidR="005F348E" w:rsidRDefault="005F348E" w:rsidP="00B43880">
      <w:pPr>
        <w:spacing w:line="360" w:lineRule="auto"/>
        <w:ind w:leftChars="201" w:left="422" w:right="-693"/>
        <w:rPr>
          <w:rFonts w:ascii="Arial" w:hAnsi="Arial" w:cs="Arial" w:hint="eastAsia"/>
          <w:b/>
          <w:color w:val="333333"/>
          <w:sz w:val="24"/>
          <w:szCs w:val="24"/>
        </w:rPr>
      </w:pPr>
      <w:r>
        <w:rPr>
          <w:rFonts w:ascii="Arial" w:hAnsi="Arial" w:cs="Arial" w:hint="eastAsia"/>
          <w:b/>
          <w:color w:val="333333"/>
          <w:sz w:val="24"/>
          <w:szCs w:val="24"/>
        </w:rPr>
        <w:t>【</w:t>
      </w:r>
      <w:r w:rsidRPr="00AB66A9">
        <w:rPr>
          <w:rFonts w:ascii="Arial" w:hAnsi="Arial" w:cs="Arial" w:hint="eastAsia"/>
          <w:b/>
          <w:color w:val="333333"/>
          <w:sz w:val="24"/>
          <w:szCs w:val="24"/>
        </w:rPr>
        <w:t>请</w:t>
      </w:r>
      <w:r w:rsidRPr="00AB66A9">
        <w:rPr>
          <w:rFonts w:ascii="Arial" w:hAnsi="Arial" w:cs="Arial"/>
          <w:b/>
          <w:color w:val="333333"/>
          <w:sz w:val="24"/>
          <w:szCs w:val="24"/>
        </w:rPr>
        <w:t>填写</w:t>
      </w:r>
      <w:r>
        <w:rPr>
          <w:rFonts w:ascii="Arial" w:hAnsi="Arial" w:cs="Arial" w:hint="eastAsia"/>
          <w:b/>
          <w:color w:val="333333"/>
          <w:sz w:val="24"/>
          <w:szCs w:val="24"/>
        </w:rPr>
        <w:t>此表后</w:t>
      </w:r>
      <w:r w:rsidRPr="00AB66A9">
        <w:rPr>
          <w:rFonts w:ascii="Arial" w:hAnsi="Arial" w:cs="Arial" w:hint="eastAsia"/>
          <w:b/>
          <w:color w:val="333333"/>
          <w:sz w:val="24"/>
          <w:szCs w:val="24"/>
        </w:rPr>
        <w:t>发送邮件至：</w:t>
      </w:r>
      <w:r>
        <w:rPr>
          <w:rFonts w:ascii="Arial" w:hAnsi="Arial" w:cs="Arial" w:hint="eastAsia"/>
          <w:b/>
          <w:color w:val="333333"/>
          <w:sz w:val="24"/>
          <w:szCs w:val="24"/>
        </w:rPr>
        <w:t xml:space="preserve">fst@stcec.com </w:t>
      </w:r>
      <w:r>
        <w:rPr>
          <w:rFonts w:ascii="Arial" w:hAnsi="Arial" w:cs="Arial" w:hint="eastAsia"/>
          <w:b/>
          <w:color w:val="333333"/>
          <w:sz w:val="24"/>
          <w:szCs w:val="24"/>
        </w:rPr>
        <w:t>或传真至</w:t>
      </w:r>
      <w:r w:rsidRPr="00B56609">
        <w:rPr>
          <w:rStyle w:val="a3"/>
          <w:rFonts w:ascii="Arial" w:hAnsi="Arial" w:cs="Arial" w:hint="eastAsia"/>
          <w:b/>
          <w:sz w:val="24"/>
          <w:szCs w:val="24"/>
        </w:rPr>
        <w:t>021-54065</w:t>
      </w:r>
      <w:r>
        <w:rPr>
          <w:rStyle w:val="a3"/>
          <w:rFonts w:ascii="Arial" w:hAnsi="Arial" w:cs="Arial" w:hint="eastAsia"/>
          <w:b/>
          <w:sz w:val="24"/>
          <w:szCs w:val="24"/>
        </w:rPr>
        <w:t>157</w:t>
      </w:r>
      <w:r>
        <w:rPr>
          <w:rFonts w:ascii="Arial" w:hAnsi="Arial" w:cs="Arial" w:hint="eastAsia"/>
          <w:b/>
          <w:color w:val="333333"/>
          <w:sz w:val="24"/>
          <w:szCs w:val="24"/>
        </w:rPr>
        <w:t>】</w:t>
      </w:r>
    </w:p>
    <w:p w:rsidR="00B43880" w:rsidRPr="00F220D1" w:rsidRDefault="00B43880" w:rsidP="005F348E">
      <w:pPr>
        <w:spacing w:line="440" w:lineRule="exact"/>
        <w:ind w:leftChars="201" w:left="422" w:right="-693"/>
        <w:rPr>
          <w:rFonts w:ascii="Arial" w:hAnsi="Arial" w:cs="Arial" w:hint="eastAsia"/>
          <w:b/>
          <w:color w:val="333333"/>
          <w:sz w:val="24"/>
          <w:szCs w:val="24"/>
        </w:rPr>
      </w:pPr>
    </w:p>
    <w:p w:rsidR="005F348E" w:rsidRPr="009036F1" w:rsidRDefault="005F348E" w:rsidP="005F348E">
      <w:pPr>
        <w:spacing w:line="200" w:lineRule="exact"/>
        <w:ind w:right="-692"/>
        <w:rPr>
          <w:rFonts w:ascii="Arial" w:hAnsi="Arial" w:cs="Arial" w:hint="eastAsia"/>
          <w:b/>
          <w:color w:val="333333"/>
          <w:sz w:val="24"/>
          <w:szCs w:val="24"/>
        </w:rPr>
      </w:pPr>
    </w:p>
    <w:tbl>
      <w:tblPr>
        <w:tblW w:w="11076" w:type="dxa"/>
        <w:jc w:val="center"/>
        <w:tblInd w:w="-4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733"/>
        <w:gridCol w:w="1155"/>
        <w:gridCol w:w="1888"/>
        <w:gridCol w:w="1683"/>
        <w:gridCol w:w="1683"/>
        <w:gridCol w:w="1362"/>
        <w:gridCol w:w="1435"/>
      </w:tblGrid>
      <w:tr w:rsidR="005F348E" w:rsidRPr="00837E7F" w:rsidTr="00E70F15">
        <w:trPr>
          <w:trHeight w:val="435"/>
          <w:jc w:val="center"/>
        </w:trPr>
        <w:tc>
          <w:tcPr>
            <w:tcW w:w="1107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5F348E" w:rsidRDefault="005F348E" w:rsidP="00E70F15">
            <w:pPr>
              <w:spacing w:line="320" w:lineRule="exact"/>
              <w:jc w:val="center"/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 w:val="22"/>
                <w:szCs w:val="22"/>
              </w:rPr>
            </w:pPr>
            <w:r w:rsidRPr="00A31FB2">
              <w:rPr>
                <w:rFonts w:ascii="黑体" w:eastAsia="黑体" w:hAnsi="宋体" w:cs="Arial" w:hint="eastAsia"/>
                <w:b/>
                <w:bCs/>
                <w:color w:val="FFFFFF"/>
                <w:kern w:val="0"/>
                <w:sz w:val="22"/>
                <w:szCs w:val="22"/>
              </w:rPr>
              <w:t>基本信息</w:t>
            </w:r>
          </w:p>
        </w:tc>
      </w:tr>
      <w:tr w:rsidR="005F348E" w:rsidRPr="00837E7F" w:rsidTr="00E70F15">
        <w:trPr>
          <w:trHeight w:val="415"/>
          <w:jc w:val="center"/>
        </w:trPr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8E" w:rsidRDefault="005F348E" w:rsidP="00E70F15">
            <w:pPr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</w:rPr>
              <w:t>新闻单位</w:t>
            </w:r>
          </w:p>
        </w:tc>
        <w:tc>
          <w:tcPr>
            <w:tcW w:w="993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</w:tr>
      <w:tr w:rsidR="005F348E" w:rsidRPr="00837E7F" w:rsidTr="00E70F15">
        <w:trPr>
          <w:trHeight w:val="415"/>
          <w:jc w:val="center"/>
        </w:trPr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8E" w:rsidRDefault="005F348E" w:rsidP="00E70F15">
            <w:pPr>
              <w:spacing w:line="320" w:lineRule="exact"/>
              <w:jc w:val="center"/>
              <w:rPr>
                <w:rFonts w:eastAsia="仿宋_GB2312" w:hint="eastAsia"/>
                <w:b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单位英文</w:t>
            </w:r>
          </w:p>
        </w:tc>
        <w:tc>
          <w:tcPr>
            <w:tcW w:w="993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</w:tr>
      <w:tr w:rsidR="005F348E" w:rsidRPr="00837E7F" w:rsidTr="00E70F15">
        <w:trPr>
          <w:trHeight w:val="36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5F348E" w:rsidRPr="008C2B96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sz w:val="22"/>
              </w:rPr>
              <w:t>通讯地址</w:t>
            </w:r>
          </w:p>
        </w:tc>
        <w:tc>
          <w:tcPr>
            <w:tcW w:w="7142" w:type="dxa"/>
            <w:gridSpan w:val="5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F348E" w:rsidRPr="008C2B96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 w:rsidRPr="008C2B96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邮编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</w:tr>
      <w:tr w:rsidR="005F348E" w:rsidRPr="00837E7F" w:rsidTr="00E70F15">
        <w:trPr>
          <w:trHeight w:val="36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5F348E" w:rsidRPr="008C2B96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 w:rsidRPr="00837E7F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传真</w:t>
            </w:r>
          </w:p>
        </w:tc>
        <w:tc>
          <w:tcPr>
            <w:tcW w:w="3776" w:type="dxa"/>
            <w:gridSpan w:val="3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  <w:r w:rsidRPr="008C2B96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网址</w:t>
            </w:r>
          </w:p>
        </w:tc>
        <w:tc>
          <w:tcPr>
            <w:tcW w:w="4480" w:type="dxa"/>
            <w:gridSpan w:val="3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</w:tr>
      <w:tr w:rsidR="005F348E" w:rsidRPr="00837E7F" w:rsidTr="00E70F15">
        <w:trPr>
          <w:trHeight w:val="36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 w:rsidRPr="00837E7F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 w:rsidRPr="00837E7F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 w:rsidRPr="00837E7F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职务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sz w:val="22"/>
              </w:rPr>
              <w:t>记者证编号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电话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 w:rsidRPr="00837E7F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手机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5F348E" w:rsidRPr="00837E7F" w:rsidRDefault="005F348E" w:rsidP="00E70F15">
            <w:pPr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</w:pPr>
            <w:r w:rsidRPr="00837E7F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邮箱</w:t>
            </w:r>
          </w:p>
        </w:tc>
      </w:tr>
      <w:tr w:rsidR="005F348E" w:rsidRPr="00837E7F" w:rsidTr="00E70F15">
        <w:trPr>
          <w:trHeight w:val="36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</w:tr>
      <w:tr w:rsidR="005F348E" w:rsidRPr="00837E7F" w:rsidTr="00E70F15">
        <w:trPr>
          <w:trHeight w:val="36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5F348E" w:rsidRPr="00837E7F" w:rsidRDefault="005F348E" w:rsidP="00E70F15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</w:p>
        </w:tc>
      </w:tr>
      <w:tr w:rsidR="005F348E" w:rsidRPr="00837E7F" w:rsidTr="00E70F15">
        <w:trPr>
          <w:trHeight w:val="695"/>
          <w:jc w:val="center"/>
        </w:trPr>
        <w:tc>
          <w:tcPr>
            <w:tcW w:w="110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8E" w:rsidRPr="00F10DD8" w:rsidRDefault="005F348E" w:rsidP="00E70F15">
            <w:pPr>
              <w:spacing w:line="320" w:lineRule="exact"/>
              <w:jc w:val="center"/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2"/>
                <w:szCs w:val="22"/>
              </w:rPr>
            </w:pPr>
            <w:r w:rsidRPr="00F10DD8"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2"/>
                <w:szCs w:val="22"/>
              </w:rPr>
              <w:t>请填写真实信息，以便顺利完成注册，对于您提交的信息我们将严格审查及保密！</w:t>
            </w:r>
          </w:p>
          <w:p w:rsidR="005F348E" w:rsidRDefault="005F348E" w:rsidP="00E70F15">
            <w:pPr>
              <w:spacing w:line="320" w:lineRule="exact"/>
              <w:jc w:val="center"/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</w:pPr>
            <w:r w:rsidRPr="009D4484">
              <w:rPr>
                <w:rFonts w:ascii="仿宋_GB2312" w:eastAsia="仿宋_GB2312" w:hAnsi="Arial" w:cs="Arial" w:hint="eastAsia"/>
                <w:b/>
                <w:color w:val="548DD4"/>
                <w:kern w:val="0"/>
                <w:sz w:val="22"/>
                <w:szCs w:val="22"/>
              </w:rPr>
              <w:t>注：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请在邮件附件中添加参会记者</w:t>
            </w:r>
            <w:r w:rsidRPr="00F10DD8">
              <w:rPr>
                <w:rFonts w:ascii="仿宋_GB2312" w:eastAsia="仿宋_GB2312" w:hAnsi="Arial" w:cs="Arial" w:hint="eastAsia"/>
                <w:b/>
                <w:color w:val="FF0000"/>
                <w:kern w:val="0"/>
                <w:sz w:val="22"/>
                <w:szCs w:val="22"/>
              </w:rPr>
              <w:t>证件照</w:t>
            </w:r>
            <w:r>
              <w:rPr>
                <w:rFonts w:ascii="仿宋_GB2312" w:eastAsia="仿宋_GB2312" w:hAnsi="Arial" w:cs="Arial" w:hint="eastAsia"/>
                <w:kern w:val="0"/>
                <w:sz w:val="22"/>
                <w:szCs w:val="22"/>
              </w:rPr>
              <w:t>，照片名称请设置为</w:t>
            </w:r>
            <w:r w:rsidRPr="00017A79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记者</w:t>
            </w:r>
            <w:r w:rsidRPr="009D4484"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>姓名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AC6851" w:rsidRPr="005F348E" w:rsidRDefault="00AC6851"/>
    <w:sectPr w:rsidR="00AC6851" w:rsidRPr="005F348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7F" w:rsidRDefault="00BA597F" w:rsidP="005F348E">
      <w:r>
        <w:separator/>
      </w:r>
    </w:p>
  </w:endnote>
  <w:endnote w:type="continuationSeparator" w:id="0">
    <w:p w:rsidR="00BA597F" w:rsidRDefault="00BA597F" w:rsidP="005F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7F" w:rsidRDefault="00BA597F" w:rsidP="005F348E">
      <w:r>
        <w:separator/>
      </w:r>
    </w:p>
  </w:footnote>
  <w:footnote w:type="continuationSeparator" w:id="0">
    <w:p w:rsidR="00BA597F" w:rsidRDefault="00BA597F" w:rsidP="005F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8E" w:rsidRDefault="005F348E" w:rsidP="005F348E">
    <w:pPr>
      <w:pStyle w:val="a4"/>
      <w:pBdr>
        <w:bottom w:val="none" w:sz="0" w:space="1" w:color="auto"/>
      </w:pBdr>
      <w:jc w:val="right"/>
      <w:rPr>
        <w:rFonts w:ascii="仿宋" w:eastAsia="仿宋" w:hAnsi="仿宋" w:cs="仿宋"/>
        <w:sz w:val="21"/>
        <w:szCs w:val="21"/>
      </w:rPr>
    </w:pPr>
    <w:r>
      <w:rPr>
        <w:rFonts w:ascii="仿宋" w:eastAsia="仿宋" w:hAnsi="仿宋" w:cs="仿宋" w:hint="eastAsia"/>
        <w:sz w:val="21"/>
        <w:szCs w:val="21"/>
      </w:rPr>
      <w:t>第二届</w:t>
    </w:r>
    <w:r w:rsidRPr="00EE20CF">
      <w:rPr>
        <w:rFonts w:ascii="仿宋" w:eastAsia="仿宋" w:hAnsi="仿宋" w:cs="仿宋" w:hint="eastAsia"/>
        <w:sz w:val="21"/>
        <w:szCs w:val="21"/>
      </w:rPr>
      <w:t>长三角科技</w:t>
    </w:r>
    <w:r>
      <w:rPr>
        <w:rFonts w:ascii="仿宋" w:eastAsia="仿宋" w:hAnsi="仿宋" w:cs="仿宋" w:hint="eastAsia"/>
        <w:sz w:val="21"/>
        <w:szCs w:val="21"/>
      </w:rPr>
      <w:t>成果</w:t>
    </w:r>
    <w:r w:rsidRPr="00EE20CF">
      <w:rPr>
        <w:rFonts w:ascii="仿宋" w:eastAsia="仿宋" w:hAnsi="仿宋" w:cs="仿宋" w:hint="eastAsia"/>
        <w:sz w:val="21"/>
        <w:szCs w:val="21"/>
      </w:rPr>
      <w:t>交易博览会</w:t>
    </w:r>
  </w:p>
  <w:p w:rsidR="005F348E" w:rsidRDefault="005F348E" w:rsidP="005F348E">
    <w:pPr>
      <w:pStyle w:val="a4"/>
      <w:pBdr>
        <w:bottom w:val="none" w:sz="0" w:space="1" w:color="auto"/>
      </w:pBdr>
      <w:jc w:val="right"/>
      <w:rPr>
        <w:rFonts w:ascii="仿宋" w:eastAsia="仿宋" w:hAnsi="仿宋" w:cs="仿宋" w:hint="eastAsia"/>
        <w:sz w:val="21"/>
        <w:szCs w:val="21"/>
      </w:rPr>
    </w:pPr>
    <w:r>
      <w:rPr>
        <w:rFonts w:ascii="仿宋" w:eastAsia="仿宋" w:hAnsi="仿宋" w:cs="仿宋" w:hint="eastAsia"/>
        <w:sz w:val="21"/>
        <w:szCs w:val="21"/>
      </w:rPr>
      <w:t>2019年9月25-27日</w:t>
    </w:r>
  </w:p>
  <w:p w:rsidR="005F348E" w:rsidRDefault="005F348E" w:rsidP="005F348E">
    <w:pPr>
      <w:pStyle w:val="a4"/>
      <w:pBdr>
        <w:bottom w:val="none" w:sz="0" w:space="1" w:color="auto"/>
      </w:pBdr>
      <w:jc w:val="right"/>
      <w:rPr>
        <w:rFonts w:ascii="仿宋" w:eastAsia="仿宋" w:hAnsi="仿宋" w:cs="仿宋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FC"/>
    <w:rsid w:val="00080CB6"/>
    <w:rsid w:val="002F76CC"/>
    <w:rsid w:val="003205FC"/>
    <w:rsid w:val="005F348E"/>
    <w:rsid w:val="00676592"/>
    <w:rsid w:val="00AA159B"/>
    <w:rsid w:val="00AC6851"/>
    <w:rsid w:val="00B43880"/>
    <w:rsid w:val="00BA597F"/>
    <w:rsid w:val="00C4751E"/>
    <w:rsid w:val="00D4622D"/>
    <w:rsid w:val="00DB20FE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48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qFormat/>
    <w:rsid w:val="005F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5F34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3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34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348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qFormat/>
    <w:rsid w:val="005F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5F34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3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34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魏新宇</dc:creator>
  <cp:lastModifiedBy>魏新宇</cp:lastModifiedBy>
  <cp:revision>5</cp:revision>
  <cp:lastPrinted>2019-09-02T08:53:00Z</cp:lastPrinted>
  <dcterms:created xsi:type="dcterms:W3CDTF">2019-09-02T08:47:00Z</dcterms:created>
  <dcterms:modified xsi:type="dcterms:W3CDTF">2019-09-02T08:54:00Z</dcterms:modified>
</cp:coreProperties>
</file>